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4065" w:leader="none"/>
        </w:tabs>
        <w:jc w:val="center"/>
        <w:rPr>
          <w:rStyle w:val="FontStyle22"/>
          <w:rFonts w:ascii="Arial" w:hAnsi="Arial" w:cs="Arial"/>
          <w:sz w:val="36"/>
          <w:szCs w:val="36"/>
        </w:rPr>
      </w:pPr>
      <w:r>
        <w:rPr>
          <w:rFonts w:cs="Arial"/>
        </w:rPr>
      </w:r>
    </w:p>
    <w:p>
      <w:pPr>
        <w:pStyle w:val="Normal"/>
        <w:tabs>
          <w:tab w:val="clear" w:pos="708"/>
          <w:tab w:val="left" w:pos="4065" w:leader="none"/>
        </w:tabs>
        <w:jc w:val="center"/>
        <w:rPr/>
      </w:pPr>
      <w:r>
        <w:rPr>
          <w:rStyle w:val="FontStyle22"/>
          <w:rFonts w:cs="Arial" w:ascii="Arial" w:hAnsi="Arial"/>
          <w:sz w:val="36"/>
          <w:szCs w:val="36"/>
        </w:rPr>
        <w:t>ПОСТАНОВЛЕНИЕ</w:t>
      </w:r>
    </w:p>
    <w:p>
      <w:pPr>
        <w:pStyle w:val="Normal"/>
        <w:tabs>
          <w:tab w:val="clear" w:pos="708"/>
          <w:tab w:val="left" w:pos="4065" w:leader="none"/>
        </w:tabs>
        <w:jc w:val="center"/>
        <w:rPr>
          <w:rStyle w:val="FontStyle22"/>
          <w:rFonts w:ascii="Arial" w:hAnsi="Arial" w:cs="Arial"/>
          <w:sz w:val="32"/>
          <w:szCs w:val="32"/>
        </w:rPr>
      </w:pPr>
      <w:r>
        <w:rPr/>
      </w:r>
    </w:p>
    <w:p>
      <w:pPr>
        <w:pStyle w:val="Normal"/>
        <w:tabs>
          <w:tab w:val="clear" w:pos="708"/>
          <w:tab w:val="left" w:pos="4065" w:leader="none"/>
        </w:tabs>
        <w:jc w:val="center"/>
        <w:rPr/>
      </w:pPr>
      <w:r>
        <w:rPr>
          <w:rStyle w:val="FontStyle22"/>
          <w:rFonts w:cs="Arial" w:ascii="Arial" w:hAnsi="Arial"/>
        </w:rPr>
        <w:t>АДМИНИСТРАЦИЯ ПИЧУЖИНСКОГО СЕЛЬСКОГО ПОСЕЛЕНИЯ</w:t>
      </w:r>
    </w:p>
    <w:p>
      <w:pPr>
        <w:pStyle w:val="Normal"/>
        <w:tabs>
          <w:tab w:val="clear" w:pos="708"/>
          <w:tab w:val="left" w:pos="4065" w:leader="none"/>
        </w:tabs>
        <w:jc w:val="center"/>
        <w:rPr/>
      </w:pPr>
      <w:r>
        <w:rPr>
          <w:rStyle w:val="FontStyle22"/>
          <w:rFonts w:cs="Arial" w:ascii="Arial" w:hAnsi="Arial"/>
        </w:rPr>
        <w:t>ДУБОВСКИЙ МУНИЦИПАЛЬНЫЙ РАЙОН  ВОЛГОГРАДСКАЯ ОБЛАСТЬ</w:t>
      </w:r>
    </w:p>
    <w:p>
      <w:pPr>
        <w:pStyle w:val="Normal"/>
        <w:jc w:val="center"/>
        <w:rPr>
          <w:rStyle w:val="FontStyle22"/>
          <w:rFonts w:ascii="Arial" w:hAnsi="Arial" w:cs="Arial"/>
        </w:rPr>
      </w:pPr>
      <w:r>
        <w:rPr/>
      </w:r>
    </w:p>
    <w:p>
      <w:pPr>
        <w:pStyle w:val="Normal"/>
        <w:rPr>
          <w:rFonts w:ascii="Arial" w:hAnsi="Arial" w:cs="Arial"/>
          <w:b/>
          <w:b/>
          <w:sz w:val="28"/>
        </w:rPr>
      </w:pPr>
      <w:r>
        <w:rPr>
          <w:rFonts w:cs="Arial" w:ascii="Arial" w:hAnsi="Arial"/>
          <w:b/>
          <w:sz w:val="28"/>
        </w:rPr>
      </w:r>
    </w:p>
    <w:p>
      <w:pPr>
        <w:pStyle w:val="2"/>
        <w:rPr>
          <w:rFonts w:ascii="Arial" w:hAnsi="Arial" w:cs="Arial"/>
          <w:b w:val="false"/>
          <w:b w:val="false"/>
          <w:color w:val="000000"/>
          <w:sz w:val="32"/>
          <w:szCs w:val="32"/>
        </w:rPr>
      </w:pPr>
      <w:r>
        <w:rPr>
          <w:rFonts w:cs="Arial" w:ascii="Arial" w:hAnsi="Arial"/>
          <w:b w:val="false"/>
          <w:color w:val="000000"/>
          <w:sz w:val="32"/>
          <w:szCs w:val="32"/>
        </w:rPr>
      </w:r>
    </w:p>
    <w:p>
      <w:pPr>
        <w:pStyle w:val="Normal"/>
        <w:rPr>
          <w:rFonts w:ascii="Arial" w:hAnsi="Arial" w:cs="Arial"/>
          <w:color w:val="000000"/>
          <w:sz w:val="32"/>
          <w:szCs w:val="32"/>
        </w:rPr>
      </w:pPr>
      <w:r>
        <w:rPr>
          <w:rFonts w:cs="Arial" w:ascii="Arial" w:hAnsi="Arial"/>
          <w:color w:val="000000"/>
          <w:sz w:val="32"/>
          <w:szCs w:val="32"/>
        </w:rPr>
      </w:r>
    </w:p>
    <w:p>
      <w:pPr>
        <w:pStyle w:val="2"/>
        <w:jc w:val="left"/>
        <w:rPr>
          <w:rFonts w:ascii="Arial" w:hAnsi="Arial" w:cs="Arial"/>
          <w:b w:val="false"/>
          <w:b w:val="false"/>
          <w:sz w:val="24"/>
          <w:szCs w:val="24"/>
        </w:rPr>
      </w:pPr>
      <w:r>
        <w:rPr>
          <w:rFonts w:cs="Arial" w:ascii="Arial" w:hAnsi="Arial"/>
          <w:b w:val="false"/>
          <w:sz w:val="24"/>
          <w:szCs w:val="24"/>
        </w:rPr>
        <w:t>От  03 февраля 2020 г.                                                                                  № 13</w:t>
      </w:r>
    </w:p>
    <w:p>
      <w:pPr>
        <w:pStyle w:val="Normal"/>
        <w:rPr>
          <w:rFonts w:ascii="Arial" w:hAnsi="Arial" w:cs="Arial"/>
          <w:b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  <w:t>О внесении изменений и дополнений в Постановление администрации Пичужинского сельского поселения от 07 июня 2011 года № 25 «Об утверждении реестра (перечня) муниципальных услуг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ab/>
        <w:t>В соответствии с Бюджетным кодексом Российской Федерации, руководствуясь статьей 14 Федерального закона от 06.10.2003 г. № 131-ФЗ «Об общих принципах организации местного самоуправления в Российской Федерации»,  статьей 11 Федерального закона от 27.07.2010 г. № 210-ФЗ «Об организации предоставления государственных и муниципальных услуг», на основании Устава Пичужинского сельского поселения, а также для формирования Сводного реестра муниципальных услуг(функций) оказываемых на территории  Дубовского муниципального района</w:t>
      </w:r>
    </w:p>
    <w:p>
      <w:pPr>
        <w:pStyle w:val="Normal"/>
        <w:ind w:left="708" w:firstLine="708"/>
        <w:rPr>
          <w:rFonts w:ascii="Arial" w:hAnsi="Arial" w:cs="Arial"/>
        </w:rPr>
      </w:pPr>
      <w:r>
        <w:rPr>
          <w:rFonts w:cs="Arial" w:ascii="Arial" w:hAnsi="Arial"/>
        </w:rPr>
        <w:t>ПОСТАНОВЛЯЮ: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/>
      </w:pPr>
      <w:r>
        <w:rPr>
          <w:rFonts w:cs="Arial" w:ascii="Arial" w:hAnsi="Arial"/>
        </w:rPr>
        <w:tab/>
        <w:t>1.  Изложить перечень муниципальных услуг, предоставляемых администрацией Пичужинского сельского поселения и  подведомственными ей муниципальными учреждениями в новой редакции  (приложение № 1) к постановлению.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ab/>
        <w:t>2.  Настоящее постановление разместить в информационной сети интернет на официальном сайте администрации Пичужинского сельского поселения.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ab/>
        <w:t>3.  Контроль за исполнением данного постановления оставляю за собой.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Глава Пичужинского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  <w:t>Сельского поселения:</w:t>
        <w:tab/>
        <w:tab/>
        <w:tab/>
        <w:tab/>
        <w:tab/>
        <w:tab/>
        <w:t>Н.А. Климешов.</w:t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before="240" w:after="240"/>
        <w:jc w:val="right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Приложение № 1                                                                                                                                                                                                                                        к постановлению администрации                                                                                                                                                                                                                                Пичужинского сельского поселения                                                                                                                                                                                                                                от  03 февраля 2020 г.. №  13</w:t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ПЕРЕЧЕНЬ</w:t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eastAsia="Arial" w:cs="Arial" w:ascii="Arial" w:hAnsi="Arial"/>
          <w:b/>
        </w:rPr>
        <w:t xml:space="preserve"> </w:t>
      </w:r>
      <w:r>
        <w:rPr>
          <w:rFonts w:cs="Arial" w:ascii="Arial" w:hAnsi="Arial"/>
          <w:b/>
        </w:rPr>
        <w:t xml:space="preserve">муниципальных услуг, предоставляемых администрацией Пичужинского сельского поселения и  подведомственными ей муниципальными учреждениями  </w:t>
      </w:r>
    </w:p>
    <w:p>
      <w:pPr>
        <w:pStyle w:val="Normal"/>
        <w:jc w:val="center"/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W w:w="9581" w:type="dxa"/>
        <w:jc w:val="left"/>
        <w:tblInd w:w="-113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8"/>
        <w:gridCol w:w="3240"/>
        <w:gridCol w:w="3600"/>
        <w:gridCol w:w="2093"/>
      </w:tblGrid>
      <w:tr>
        <w:trPr/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№</w:t>
            </w:r>
            <w:r>
              <w:rPr>
                <w:rFonts w:eastAsia="Arial" w:cs="Arial" w:ascii="Arial" w:hAnsi="Arial"/>
                <w:b/>
              </w:rPr>
              <w:t xml:space="preserve"> </w:t>
            </w:r>
          </w:p>
          <w:p>
            <w:pPr>
              <w:pStyle w:val="Normal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  <w:b/>
              </w:rPr>
              <w:t>п/п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Услуга, предоставляемая непосредственно органом местного самоуправления (в том числе при осуществлении переданных полномочий)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center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Нормативный правовой акт, на основании которого органом местного самоуправления предоставляется услуга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b/>
                <w:b/>
              </w:rPr>
            </w:pPr>
            <w:r>
              <w:rPr>
                <w:rFonts w:cs="Arial" w:ascii="Arial" w:hAnsi="Arial"/>
                <w:b/>
              </w:rPr>
              <w:t>Орган местного самоуправления, предоставляющий услугу</w:t>
            </w:r>
          </w:p>
        </w:tc>
      </w:tr>
      <w:tr>
        <w:trPr>
          <w:trHeight w:val="2224" w:hRule="atLeas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  <w:t>Организация библиотечного обслуживания населения проживающего на территории Пичужинского сельского поселения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widowControl/>
              <w:bidi w:val="0"/>
              <w:ind w:hanging="0"/>
              <w:jc w:val="both"/>
              <w:rPr/>
            </w:pPr>
            <w:r>
              <w:rPr/>
              <w:t>1. Федеральный закон от 06.10.2003г. №131-ФЗ «Об общих принципах организации местного самоуправления в РФ», ст. 14 п.1 п.п. 4</w:t>
            </w:r>
          </w:p>
          <w:p>
            <w:pPr>
              <w:pStyle w:val="ConsPlusNormal"/>
              <w:widowControl/>
              <w:bidi w:val="0"/>
              <w:ind w:hanging="0"/>
              <w:jc w:val="both"/>
              <w:rPr/>
            </w:pPr>
            <w:r>
              <w:rPr/>
              <w:t xml:space="preserve">2. Федеральный закон от 29.12.1994г. </w:t>
            </w:r>
          </w:p>
          <w:p>
            <w:pPr>
              <w:pStyle w:val="ConsPlusNormal"/>
              <w:widowControl/>
              <w:bidi w:val="0"/>
              <w:ind w:hanging="0"/>
              <w:jc w:val="both"/>
              <w:rPr/>
            </w:pPr>
            <w:r>
              <w:rPr/>
              <w:t>№</w:t>
            </w:r>
            <w:r>
              <w:rPr/>
              <w:t>78-ФЗ «О библиотечном деле»</w:t>
            </w:r>
          </w:p>
          <w:p>
            <w:pPr>
              <w:pStyle w:val="ConsPlusNormal"/>
              <w:widowControl/>
              <w:bidi w:val="0"/>
              <w:ind w:hanging="0"/>
              <w:jc w:val="both"/>
              <w:rPr/>
            </w:pPr>
            <w:r>
              <w:rPr/>
              <w:t>3. Устав Пичужинского сельского поселения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МУК «Библиотека Пичужинского сельского поселения»</w:t>
            </w:r>
          </w:p>
        </w:tc>
      </w:tr>
      <w:tr>
        <w:trPr>
          <w:trHeight w:val="530" w:hRule="atLeas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</w:t>
            </w:r>
          </w:p>
        </w:tc>
        <w:tc>
          <w:tcPr>
            <w:tcW w:w="3240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widowControl/>
              <w:bidi w:val="0"/>
              <w:ind w:hanging="0"/>
              <w:jc w:val="both"/>
              <w:rPr/>
            </w:pPr>
            <w:r>
              <w:rPr/>
              <w:t>Организация деятельности культурно-досуговых учреждений по проведению мероприятий на территории Пичужинского сельского поселения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1. Федеральный закон от 06.10.2003г. №131-ФЗ «Об общих принципах организации местного самоуправления в РФ», ст. 14 п. 1 п.п. 12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2. Закон РФ от 09.10.1992г. №3612-1 «Основы законодательства РФ о культуре».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3. Устав Пичужинского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сельского поселения.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МУК Дом культуры Пичужинского сельского поселения»</w:t>
            </w:r>
          </w:p>
        </w:tc>
      </w:tr>
      <w:tr>
        <w:trPr>
          <w:trHeight w:val="536" w:hRule="atLeas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3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Предоставление информации физическим и юридическим лицам об имеющемся муниципальном имуществе с целью сдачи в аренду или продажи, находящегося в собственности администрации Пичужинского сельского поселения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1.Федеральный закон от 06.10.2003г. № 131-ФЗ  «Об общих принципах организации местного самоуправления в РФ», ст.14, п.1 п.п.3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2. Закон РФ от 26.07.2006 г. №135-ФЗ «О защите конкуренции» с изменениями от 08.11.2008 г.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3.Решение Совета депутатов Пичужинского сельского поселения №18/33 от 05.03.2007 г. «О порядке распоряжения и управления имуществом, находящегося в собственности Пичужинского сельского поселения Дубовского муниципального района Волгоградской области»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Пичужинского сельского поселения</w:t>
            </w:r>
          </w:p>
        </w:tc>
      </w:tr>
      <w:tr>
        <w:trPr>
          <w:trHeight w:val="881" w:hRule="atLeas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4.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Организация физкультурно-оздоровительных и спортивных мероприятий на территории Пичужинского сельского поселения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widowControl/>
              <w:bidi w:val="0"/>
              <w:ind w:hanging="0"/>
              <w:jc w:val="both"/>
              <w:rPr/>
            </w:pPr>
            <w:r>
              <w:rPr/>
              <w:t>1. Федеральный закон от 06.10.2003г. №131-ФЗ «Об общих принципах организации местного самоуправления в РФ», ст.14 п. 1 п.п. 14</w:t>
            </w:r>
          </w:p>
          <w:p>
            <w:pPr>
              <w:pStyle w:val="ConsPlusNormal"/>
              <w:widowControl/>
              <w:bidi w:val="0"/>
              <w:ind w:hanging="0"/>
              <w:jc w:val="both"/>
              <w:rPr/>
            </w:pPr>
            <w:r>
              <w:rPr/>
              <w:t>2. Федеральный закон от 04.12.2007г. № 329-ФЗ «О физической культуре и спорте в РФ».</w:t>
            </w:r>
          </w:p>
          <w:p>
            <w:pPr>
              <w:pStyle w:val="ConsPlusNormal"/>
              <w:bidi w:val="0"/>
              <w:ind w:hanging="0"/>
              <w:jc w:val="both"/>
              <w:rPr/>
            </w:pPr>
            <w:r>
              <w:rPr/>
              <w:t>3.Закон Волгоградской области от 10.07.2007г. № 1495-ОД «О физической культуре и спорте в Волгоградской области»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4. Устав Пичужинского сельского поселения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Пичужинского сельского поселения</w:t>
            </w:r>
          </w:p>
        </w:tc>
      </w:tr>
      <w:tr>
        <w:trPr>
          <w:trHeight w:val="1126" w:hRule="atLeas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5.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Организация ритуальных услуг и содержание мест захоронений на территории Пичужинского сельского поселения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widowControl/>
              <w:bidi w:val="0"/>
              <w:ind w:hanging="0"/>
              <w:jc w:val="both"/>
              <w:rPr/>
            </w:pPr>
            <w:r>
              <w:rPr/>
              <w:t>Пункт 22 части 1 статьи 14 Федерального закона от 06 октября 2003 г. № 131-ФЗ</w:t>
            </w:r>
          </w:p>
          <w:p>
            <w:pPr>
              <w:pStyle w:val="ConsPlusNormal"/>
              <w:widowControl/>
              <w:bidi w:val="0"/>
              <w:ind w:hanging="0"/>
              <w:jc w:val="both"/>
              <w:rPr/>
            </w:pPr>
            <w:r>
              <w:rPr/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Пичужинского сельского поселения</w:t>
            </w:r>
          </w:p>
        </w:tc>
      </w:tr>
      <w:tr>
        <w:trPr>
          <w:trHeight w:val="1666" w:hRule="atLeas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6.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Организация и осуществление мероприятий 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widowControl/>
              <w:bidi w:val="0"/>
              <w:ind w:hanging="0"/>
              <w:jc w:val="both"/>
              <w:rPr/>
            </w:pPr>
            <w:r>
              <w:rPr/>
              <w:t>Пункт 23 части 1 статьи 14 главы 3 Федерального закона от 06 октября 2003 г. № 131-ФЗ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Пичужинского сельского поселения</w:t>
            </w:r>
          </w:p>
        </w:tc>
      </w:tr>
      <w:tr>
        <w:trPr>
          <w:trHeight w:val="887" w:hRule="atLeas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7.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Присвоение адреса объекту недвижимости (выдача справок о присвоении адреса объекту недвижимости)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widowControl/>
              <w:bidi w:val="0"/>
              <w:ind w:hanging="0"/>
              <w:jc w:val="both"/>
              <w:rPr/>
            </w:pPr>
            <w:r>
              <w:rPr>
                <w:color w:val="000000"/>
              </w:rPr>
              <w:t>Пункт 21 части 1 статьи 14 Федерального закона от 06 октября 2003 г. № 131-ФЗ «Об общих принципах организации местного самоуправления в РФ»</w:t>
            </w:r>
            <w:r>
              <w:rPr/>
              <w:t xml:space="preserve">  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Администрация  Пичужинского сельского поселения </w:t>
            </w:r>
          </w:p>
        </w:tc>
      </w:tr>
      <w:tr>
        <w:trPr>
          <w:trHeight w:val="406" w:hRule="atLeas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8.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Выдача выписок из похозяйственных книг на недвижимое имущество и личное подсобное хозяйство расположенных на территории Пичужинского сельского поселения.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1.Федеральный закон от 06.10.2003г. №131-ФЗ «Об общих принципах организации местного самоуправления в РФ».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>
                <w:color w:val="000000"/>
              </w:rPr>
            </w:pPr>
            <w:r>
              <w:rPr/>
              <w:t>2.Федеральный закон №122_ФЗ от 21.07.1997 г. «О государственной регистрации прав на недвижимое имущество и сделок с ним»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 Пичужинского сельского поселения</w:t>
            </w:r>
          </w:p>
        </w:tc>
      </w:tr>
      <w:tr>
        <w:trPr>
          <w:trHeight w:val="406" w:hRule="atLeas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9.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Предоставление муниципального имущества Пичужинского сельского поселения в аренду, безвозмездное пользование,  в доверительное управление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1. Федеральный закон от 06.10.2003г. №131-ФЗ «Об общих принципах организации местного самоуправления в РФ».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 xml:space="preserve">2. от 27.07.2010 </w:t>
            </w:r>
            <w:hyperlink r:id="rId2">
              <w:r>
                <w:rPr>
                  <w:rStyle w:val="Style13"/>
                </w:rPr>
                <w:t>N 210-ФЗ</w:t>
              </w:r>
            </w:hyperlink>
            <w:r>
              <w:rPr/>
              <w:t xml:space="preserve"> «Об организации предоставления государственных и муниципальных услуг», 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3. постановление администрации Пичужинского сельского поселения № 44 от 27.09.2011 г «Об утверждении порядка разработки и утверждения административных регламентов предоставления муниципальных услуг»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4. Устав Пичужинского сельского поселения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Пичужинского сельского поселения</w:t>
            </w:r>
          </w:p>
        </w:tc>
      </w:tr>
      <w:tr>
        <w:trPr>
          <w:trHeight w:val="1651" w:hRule="atLeas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10.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Осуществление муниципального контроля за обеспечением сохранности автомобильных дорог местного значения в границах населенных пунктов Пичужинского сельского поселения Дубовского муниципального района Волгоградской области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1. Федеральный закон от 06.10.2003г. №131-ФЗ «Об общих принципах организации местного самоуправления в РФ».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 xml:space="preserve">2. от 27.07.2010 </w:t>
            </w:r>
            <w:hyperlink r:id="rId3">
              <w:r>
                <w:rPr>
                  <w:rStyle w:val="Style13"/>
                </w:rPr>
                <w:t>N 210-ФЗ</w:t>
              </w:r>
            </w:hyperlink>
            <w:r>
              <w:rPr/>
              <w:t xml:space="preserve"> «Об организации предоставления государственных и муниципальных услуг», 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3. постановление администрации Пичужинского сельского поселения № 44 от 27.09.2011 г «Об утверждении порядка разработки и утверждения административных регламентов предоставления муниципальных услуг»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4. Устав Пичужинского сельского поселения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Пичужинского сельского поселения</w:t>
            </w:r>
          </w:p>
        </w:tc>
      </w:tr>
      <w:tr>
        <w:trPr>
          <w:trHeight w:val="1651" w:hRule="atLeas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 xml:space="preserve">11. 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  <w:t>Об утверждении Административного регламента предоставления муниципальной услуги «Оказании консультационной и организационной поддержки субъектам малого и среднего предпринимательства».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1. Федеральный закон от 06.10.2003г. №131-ФЗ «Об общих принципах организации местного самоуправления в РФ».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 xml:space="preserve">2. от 27.07.2010 </w:t>
            </w:r>
            <w:hyperlink r:id="rId4">
              <w:r>
                <w:rPr>
                  <w:rStyle w:val="Style13"/>
                </w:rPr>
                <w:t>N 210-ФЗ</w:t>
              </w:r>
            </w:hyperlink>
            <w:r>
              <w:rPr/>
              <w:t xml:space="preserve"> «Об организации предоставления государственных и муниципальных услуг», 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3. постановление администрации Пичужинского сельского поселения № 44 от 27.09.2011 г «Об утверждении порядка разработки и утверждения административных регламентов предоставления муниципальных услуг»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4. Устав Пичужинского сельского поселения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Пичужинского сельского поселения</w:t>
            </w:r>
          </w:p>
        </w:tc>
      </w:tr>
      <w:tr>
        <w:trPr>
          <w:trHeight w:val="406" w:hRule="atLeas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12.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bCs/>
                <w:sz w:val="20"/>
                <w:szCs w:val="20"/>
              </w:rPr>
              <w:t>Об утверждении Административного регламента предоставления муниципальной услуги «Выдача разрешения на вырубку деревьев, кустарников, уничтожение (перекопку) газонов и цветников на территории Пичужинского сельского поселения».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1. Федеральный закон от 06.10.2003г. №131-ФЗ «Об общих принципах организации местного самоуправления в РФ».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 xml:space="preserve">2. от 27.07.2010 </w:t>
            </w:r>
            <w:hyperlink r:id="rId5">
              <w:r>
                <w:rPr>
                  <w:rStyle w:val="Style13"/>
                </w:rPr>
                <w:t>N 210-ФЗ</w:t>
              </w:r>
            </w:hyperlink>
            <w:r>
              <w:rPr/>
              <w:t xml:space="preserve"> «Об организации предоставления государственных и муниципальных услуг», 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3. постановление администрации Пичужинского сельского поселения № 44 от 27.09.2011 г «Об утверждении порядка разработки и утверждения административных регламентов предоставления муниципальных услуг»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4. Устав Пичужинского сельского поселения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Пичужинского сельского поселения</w:t>
            </w:r>
          </w:p>
        </w:tc>
      </w:tr>
      <w:tr>
        <w:trPr>
          <w:trHeight w:val="3956" w:hRule="atLeas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13.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Об утверждении административного регламента исполнения муниципальной услуги «Предоставление информации об очередности предоставления жилых помещений на условиях социального найма»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1. Федеральный закон от 06.10.2003г. №131-ФЗ «Об общих принципах организации местного самоуправления в РФ».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 xml:space="preserve">2. от 27.07.2010 </w:t>
            </w:r>
            <w:hyperlink r:id="rId6">
              <w:r>
                <w:rPr>
                  <w:rStyle w:val="Style13"/>
                </w:rPr>
                <w:t>N 210-ФЗ</w:t>
              </w:r>
            </w:hyperlink>
            <w:r>
              <w:rPr/>
              <w:t xml:space="preserve"> «Об организации предоставления государственных и муниципальных услуг», 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3. постановление администрации Пичужинского сельского поселения № 44 от 27.09.2011 г «Об утверждении порядка разработки и утверждения административных регламентов предоставления муниципальных услуг»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4. Устав Пичужинского сельского поселения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Пичужинского сельского поселения</w:t>
            </w:r>
          </w:p>
        </w:tc>
      </w:tr>
      <w:tr>
        <w:trPr>
          <w:trHeight w:val="3180" w:hRule="atLeas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14.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Об утверждении Административного регламента предоставления муниципальной услуги «Предоставление земельных участков, находящихся в муниципальной собственности администрации Пичужинского сельского поселения в аренду без проведения торгов»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1. Федеральный закон от 06.10.2003г. №131-ФЗ «Об общих принципах организации местного самоуправления в РФ».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 xml:space="preserve">2. от 27.07.2010 </w:t>
            </w:r>
            <w:hyperlink r:id="rId7">
              <w:r>
                <w:rPr>
                  <w:rStyle w:val="Style13"/>
                </w:rPr>
                <w:t>N 210-ФЗ</w:t>
              </w:r>
            </w:hyperlink>
            <w:r>
              <w:rPr/>
              <w:t xml:space="preserve"> «Об организации предоставления государственных и муниципальных услуг», 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3. постановление администрации Пичужинского сельского поселения № 44 от 27.09.2011 г «Об утверждении порядка разработки и утверждения административных регламентов предоставления муниципальных услуг»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4. Устав Пичужинского сельского поселения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Пичужинского сельского поселения</w:t>
            </w:r>
          </w:p>
        </w:tc>
      </w:tr>
      <w:tr>
        <w:trPr>
          <w:trHeight w:val="215" w:hRule="atLeas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/>
            </w:pPr>
            <w:r>
              <w:rPr>
                <w:rFonts w:cs="Arial" w:ascii="Arial" w:hAnsi="Arial"/>
                <w:sz w:val="20"/>
                <w:szCs w:val="20"/>
              </w:rPr>
              <w:t>15.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Об утверждении административного регламента предоставления муниципальной услуги «Принятие решения о проведении аукциона на право заключения договора аренды земельных участков находящихся в муниципальной собственности администрации Пичужинского сельского поселения».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1. Федеральный закон от 06.10.2003г. №131-ФЗ «Об общих принципах организации местного самоуправления в РФ».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 xml:space="preserve">2. от 27.07.2010 </w:t>
            </w:r>
            <w:hyperlink r:id="rId8">
              <w:r>
                <w:rPr>
                  <w:rStyle w:val="Style13"/>
                </w:rPr>
                <w:t>N 210-ФЗ</w:t>
              </w:r>
            </w:hyperlink>
            <w:r>
              <w:rPr/>
              <w:t xml:space="preserve"> «Об организации предоставления государственных и муниципальных услуг», 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3. постановление администрации Пичужинского сельского поселения № 44 от 27.09.2011 г «Об утверждении порядка разработки и утверждения административных регламентов предоставления муниципальных услуг»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4. Устав Пичужинского сельского поселения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Пичужинского сельского поселения</w:t>
            </w:r>
          </w:p>
        </w:tc>
      </w:tr>
      <w:tr>
        <w:trPr>
          <w:trHeight w:val="2779" w:hRule="atLeas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Об утверждении административного регламента предоставления администрацией Пичужинского сельского поселения Дубовского муниципального района Волгоградской области муниципальной услуги «Признание граждан малоимущими в целях постановки их на учет в качестве нуждающихся нуждающимися в жилых помещениях предоставляемых по договорам социального найма на территории Пичужинского сельского поселения»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1. Федеральный закон от 06.10.2003г. №131-ФЗ «Об общих принципах организации местного самоуправления в РФ».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 xml:space="preserve">2. от 27.07.2010 </w:t>
            </w:r>
            <w:hyperlink r:id="rId9">
              <w:r>
                <w:rPr>
                  <w:rStyle w:val="Style13"/>
                </w:rPr>
                <w:t>N 210-ФЗ</w:t>
              </w:r>
            </w:hyperlink>
            <w:r>
              <w:rPr/>
              <w:t xml:space="preserve"> «Об организации предоставления государственных и муниципальных услуг», 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3. постановление администрации Пичужинского сельского поселения № 44 от 27.09.2011 г «Об утверждении порядка разработки и утверждения административных регламентов предоставления муниципальных услуг»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4. Устав Пичужинского сельского поселения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Пичужинского сельского поселения</w:t>
            </w:r>
          </w:p>
        </w:tc>
      </w:tr>
      <w:tr>
        <w:trPr>
          <w:trHeight w:val="2740" w:hRule="atLeas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17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Об утверждении административного регламента по предоставлению муниципальной услуги «Прием заявлений, документов, а также постановка граждан на учет в качестве нуждающихся в жилых помещениях на территории Пичужинского сельского поселения»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1. Федеральный закон от 06.10.2003г. №131-ФЗ «Об общих принципах организации местного самоуправления в РФ».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 xml:space="preserve">2. от 27.07.2010 </w:t>
            </w:r>
            <w:hyperlink r:id="rId10">
              <w:r>
                <w:rPr>
                  <w:rStyle w:val="Style13"/>
                </w:rPr>
                <w:t>N 210-ФЗ</w:t>
              </w:r>
            </w:hyperlink>
            <w:r>
              <w:rPr/>
              <w:t xml:space="preserve"> «Об организации предоставления государственных и муниципальных услуг», 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3. постановление администрации Пичужинского сельского поселения № 44 от 27.09.2011 г «Об утверждении порядка разработки и утверждения административных регламентов предоставления муниципальных услуг»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4. Устав Пичужинского сельского поселения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Пичужинского сельского поселения</w:t>
            </w:r>
          </w:p>
        </w:tc>
      </w:tr>
      <w:tr>
        <w:trPr>
          <w:trHeight w:val="215" w:hRule="atLeas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18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Об утверждении административного регламента по предоставлению муниципальной услуги «Признание граждан нуждающимися в жилых помещениях предоставляемых по договорам социального найма в целях последующего рассмотрения вопроса о признании малоимущими и (или) принятии на учет в качестве нуждающихся в жилых помещениях, предоставляемых по договорам социального найма».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1. Федеральный закон от 06.10.2003г. №131-ФЗ «Об общих принципах организации местного самоуправления в РФ».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 xml:space="preserve">2. от 27.07.2010 </w:t>
            </w:r>
            <w:hyperlink r:id="rId11">
              <w:r>
                <w:rPr>
                  <w:rStyle w:val="Style13"/>
                </w:rPr>
                <w:t>N 210-ФЗ</w:t>
              </w:r>
            </w:hyperlink>
            <w:r>
              <w:rPr/>
              <w:t xml:space="preserve"> «Об организации предоставления государственных и муниципальных услуг», 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3. постановление администрации Пичужинского сельского поселения № 44 от 27.09.2011 г «Об утверждении порядка разработки и утверждения административных регламентов предоставления муниципальных услуг»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4. Устав Пичужинского сельского поселения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Пичужинского сельского поселения</w:t>
            </w:r>
          </w:p>
        </w:tc>
      </w:tr>
      <w:tr>
        <w:trPr>
          <w:trHeight w:val="2881" w:hRule="atLeas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19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Об утверждении административного регламента проведения проверок при осуществлении функции по муниципальному контролю на территории Пичужинского сельского поселения Дубовского муниципального района Волгоградской области.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1. Федеральный закон от 06.10.2003г. №131-ФЗ «Об общих принципах организации местного самоуправления в РФ».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 xml:space="preserve">2. </w:t>
            </w:r>
            <w:r>
              <w:rPr>
                <w:color w:val="000000"/>
              </w:rPr>
              <w:t>Федеральный закон № 294-ФЗ от 26.12.2008 г 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3. постановление администрации Пичужинского сельского поселения № 44 от 27.09.2011 г «Об утверждении порядка разработки и утверждения административных регламентов предоставления муниципальных услуг»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4. Устав Пичужинского сельского поселения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Пичужинского сельского поселения</w:t>
            </w:r>
          </w:p>
        </w:tc>
      </w:tr>
      <w:tr>
        <w:trPr>
          <w:trHeight w:val="2054" w:hRule="atLeas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Об утверждении административного регламента исполнения муниципальной функции «Осуществление муниципального жилищного контроля на территории Пичужинского сельского поселения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1. Федеральный закон от 06.10.2003г. №131-ФЗ «Об общих принципах организации местного самоуправления в РФ».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 xml:space="preserve">2. от 27.07.2010 </w:t>
            </w:r>
            <w:hyperlink r:id="rId12">
              <w:r>
                <w:rPr>
                  <w:rStyle w:val="Style13"/>
                </w:rPr>
                <w:t>N 210-ФЗ</w:t>
              </w:r>
            </w:hyperlink>
            <w:r>
              <w:rPr/>
              <w:t xml:space="preserve"> «Об организации предоставления государственных и муниципальных услуг», 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3. постановление администрации Пичужинского сельского поселения № 44 от 27.09.2011 г «Об утверждении порядка разработки и утверждения административных регламентов предоставления муниципальных услуг»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4. Устав Пичужинского сельского поселения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Пичужинского сельского поселения</w:t>
            </w:r>
          </w:p>
        </w:tc>
      </w:tr>
      <w:tr>
        <w:trPr>
          <w:trHeight w:val="215" w:hRule="atLeas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21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Об утверждении административного регламента предоставление муниципальной услуги (функции) «Перевод жилого (нежилого) помещения в нежилое (жилое) помещение, расположенное на территории Пичужинского сельского поселения».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 xml:space="preserve">1. от 27.07.2010 </w:t>
            </w:r>
            <w:hyperlink r:id="rId13">
              <w:r>
                <w:rPr>
                  <w:rStyle w:val="Style13"/>
                </w:rPr>
                <w:t>N 210-ФЗ</w:t>
              </w:r>
            </w:hyperlink>
            <w:r>
              <w:rPr/>
              <w:t xml:space="preserve"> «Об организации предоставления государственных и муниципальных услуг», 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2. постановление администрации Пичужинского сельского поселения № 44 от 27.09.2011 г «Об утверждении порядка разработки и утверждения административных регламентов предоставления муниципальных услуг»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3. Устав Пичужинского сельского поселения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Пичужинского сельского поселения</w:t>
            </w:r>
          </w:p>
        </w:tc>
      </w:tr>
      <w:tr>
        <w:trPr>
          <w:trHeight w:val="2821" w:hRule="atLeas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Об утверждении административного регламента исполнения муниципальной функции по осуществлению муниципального контроля в сфере соблюдения правил благоустройства Пичужинского сельского поселения.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1. Федеральный закон от 06.10.2003г. №131-ФЗ «Об общих принципах организации местного самоуправления в РФ».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 xml:space="preserve">2. </w:t>
            </w:r>
            <w:r>
              <w:rPr>
                <w:color w:val="000000"/>
              </w:rPr>
              <w:t>Федеральный закон № 294-ФЗ от 26.12.2008 г 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3. постановление администрации Пичужинского сельского поселения № 44 от 27.09.2011 г «Об утверждении порядка разработки и утверждения административных регламентов предоставления муниципальных услуг»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4. Устав Пичужинского сельского поселения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Пичужинского сельского поселения</w:t>
            </w:r>
          </w:p>
        </w:tc>
      </w:tr>
      <w:tr>
        <w:trPr>
          <w:trHeight w:val="215" w:hRule="atLeas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23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Об утверждении административного регламента исполнения муниципальной услуги по предоставлению разрешений на осуществление земельных работ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1. Федеральный закон от 06.10.2003г. №131-ФЗ «Об общих принципах организации местного самоуправления в РФ».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 xml:space="preserve">2. от 27.07.2010 </w:t>
            </w:r>
            <w:hyperlink r:id="rId14">
              <w:r>
                <w:rPr>
                  <w:rStyle w:val="Style13"/>
                </w:rPr>
                <w:t>N 210-ФЗ</w:t>
              </w:r>
            </w:hyperlink>
            <w:r>
              <w:rPr/>
              <w:t xml:space="preserve"> «Об организации предоставления государственных и муниципальных услуг», 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3. постановление администрации Пичужинского сельского поселения № 44 от 27.09.2011 г «Об утверждении порядка разработки и утверждения административных регламентов предоставления муниципальных услуг»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4. Устав Пичужинского сельского поселения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Пичужинского сельского поселения</w:t>
            </w:r>
          </w:p>
        </w:tc>
      </w:tr>
      <w:tr>
        <w:trPr>
          <w:trHeight w:val="990" w:hRule="atLeas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24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Об утверждении административного регламента предоставления муниципальной услуги «Принятие документов, а также выдача решений о переводе или об отказе в переводе жилого помещения в нежилое или нежилого помещения в жилое помещение».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 xml:space="preserve">1. от 27.07.2010 </w:t>
            </w:r>
            <w:hyperlink r:id="rId15">
              <w:r>
                <w:rPr>
                  <w:rStyle w:val="Style13"/>
                </w:rPr>
                <w:t>N 210-ФЗ</w:t>
              </w:r>
            </w:hyperlink>
            <w:r>
              <w:rPr/>
              <w:t xml:space="preserve"> «Об организации предоставления государственных и муниципальных услуг», 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2. постановление администрации Пичужинского сельского поселения № 44 от 27.09.2011 г «Об утверждении порядка разработки и утверждения административных регламентов предоставления муниципальных услуг»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3. Устав Пичужинского сельского поселения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Пичужинского сельского поселения</w:t>
            </w:r>
          </w:p>
        </w:tc>
      </w:tr>
      <w:tr>
        <w:trPr>
          <w:trHeight w:val="2821" w:hRule="atLeas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Об утверждении административного регламента предоставления муниципальной услуги «Предоставление выписки (информации) об объектах учета из реестра муниципального имущества Пичужинского сельского поселения»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 xml:space="preserve">1. от 27.07.2010 </w:t>
            </w:r>
            <w:hyperlink r:id="rId16">
              <w:r>
                <w:rPr>
                  <w:rStyle w:val="Style13"/>
                </w:rPr>
                <w:t>N 210-ФЗ</w:t>
              </w:r>
            </w:hyperlink>
            <w:r>
              <w:rPr/>
              <w:t xml:space="preserve"> «Об организации предоставления государственных и муниципальных услуг», 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2. постановление администрации Пичужинского сельского поселения № 44 от 27.09.2011 г «Об утверждении порядка разработки и утверждения административных регламентов предоставления муниципальных услуг»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3. Устав Пичужинского сельского поселения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Пичужинского сельского поселения</w:t>
            </w:r>
          </w:p>
        </w:tc>
      </w:tr>
      <w:tr>
        <w:trPr>
          <w:trHeight w:val="410" w:hRule="atLeas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Об утверждении административного регламента предоставления муниципальной услуги   «Прием заявлений и выдача документов о согласовании переустройства и (или) перепланировки жилого помещения».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 xml:space="preserve">1. от 27.07.2010 </w:t>
            </w:r>
            <w:hyperlink r:id="rId17">
              <w:r>
                <w:rPr>
                  <w:rStyle w:val="Style13"/>
                </w:rPr>
                <w:t>N 210-ФЗ</w:t>
              </w:r>
            </w:hyperlink>
            <w:r>
              <w:rPr/>
              <w:t xml:space="preserve"> «Об организации предоставления государственных и муниципальных услуг», 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2. постановление администрации Пичужинского сельского поселения № 44 от 27.09.2011 г «Об утверждении порядка разработки и утверждения административных регламентов предоставления муниципальных услуг»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3. Устав Пичужинского сельского поселения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Пичужинского сельского поселения</w:t>
            </w:r>
          </w:p>
        </w:tc>
      </w:tr>
      <w:tr>
        <w:trPr>
          <w:trHeight w:val="410" w:hRule="atLeas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27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widowControl/>
              <w:autoSpaceDE w:val="false"/>
              <w:bidi w:val="0"/>
              <w:jc w:val="left"/>
              <w:rPr/>
            </w:pPr>
            <w:r>
              <w:rPr/>
              <w:t>Об утверждении Административного регламента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предоставления муниципальной услуги "Утверждение схемы расположения земельного участка на кадастровом плане территории в целях раздела земельного участка, находящегося в муниципальной собственности администрации Пичужинского сельского поселения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1. Федеральный закон от 06.10.2003г. №131-ФЗ «Об общих принципах организации местного самоуправления в РФ».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 xml:space="preserve">2. от 27.07.2010 </w:t>
            </w:r>
            <w:hyperlink r:id="rId18">
              <w:r>
                <w:rPr>
                  <w:rStyle w:val="Style13"/>
                </w:rPr>
                <w:t>N 210-ФЗ</w:t>
              </w:r>
            </w:hyperlink>
            <w:r>
              <w:rPr/>
              <w:t xml:space="preserve"> «Об организации предоставления государственных и муниципальных услуг», 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3. постановление администрации Пичужинского сельского поселения № 44 от 27.09.2011 г «Об утверждении порядка разработки и утверждения административных регламентов предоставления муниципальных услуг»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4. Устав Пичужинского сельского поселения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Пичужинского сельского поселения</w:t>
            </w:r>
          </w:p>
        </w:tc>
      </w:tr>
      <w:tr>
        <w:trPr>
          <w:trHeight w:val="1675" w:hRule="atLeas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28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autoSpaceDE w:val="false"/>
              <w:rPr/>
            </w:pPr>
            <w:r>
              <w:rPr>
                <w:sz w:val="20"/>
                <w:szCs w:val="20"/>
              </w:rPr>
              <w:t xml:space="preserve">Об утверждении административного регламента предоставления муниципальной услуги </w:t>
            </w:r>
            <w:r>
              <w:rPr>
                <w:bCs/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Передача в собственность граждан жилых помещений муниципального жилищного фонда путем приватизации»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1. Федеральный закон от 06.10.2003г. №131-ФЗ «Об общих принципах организации местного самоуправления в РФ».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 xml:space="preserve">2. от 27.07.2010 </w:t>
            </w:r>
            <w:hyperlink r:id="rId19">
              <w:r>
                <w:rPr>
                  <w:rStyle w:val="Style13"/>
                </w:rPr>
                <w:t>N 210-ФЗ</w:t>
              </w:r>
            </w:hyperlink>
            <w:r>
              <w:rPr/>
              <w:t xml:space="preserve"> «Об организации предоставления государственных и муниципальных услуг», 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3. постановление администрации Пичужинского сельского поселения № 44 от 27.09.2011 г «Об утверждении порядка разработки и утверждения административных регламентов предоставления муниципальных услуг»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4. Устав Пичужинского сельского поселения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Пичужинского сельского поселения</w:t>
            </w:r>
          </w:p>
        </w:tc>
      </w:tr>
      <w:tr>
        <w:trPr>
          <w:trHeight w:val="611" w:hRule="atLeas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29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widowControl/>
              <w:autoSpaceDE w:val="false"/>
              <w:bidi w:val="0"/>
              <w:jc w:val="left"/>
              <w:rPr/>
            </w:pPr>
            <w:r>
              <w:rPr/>
              <w:t>Об утверждении Административного регламента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предоставления муниципальной услуги "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</w:rPr>
              <w:t>Выдача разрешения на использование земель или земельного участка, находящихся в муниципальной собственности</w:t>
            </w:r>
            <w:r>
              <w:rPr>
                <w:rFonts w:cs="Arial" w:ascii="Arial" w:hAnsi="Arial"/>
                <w:b/>
                <w:sz w:val="20"/>
                <w:szCs w:val="20"/>
              </w:rPr>
              <w:t xml:space="preserve"> </w:t>
            </w:r>
            <w:r>
              <w:rPr>
                <w:rFonts w:cs="Arial" w:ascii="Arial" w:hAnsi="Arial"/>
                <w:sz w:val="20"/>
                <w:szCs w:val="20"/>
              </w:rPr>
              <w:t>администрации Пичужинского сельского поселения</w:t>
            </w:r>
            <w:r>
              <w:rPr>
                <w:i/>
                <w:sz w:val="20"/>
                <w:szCs w:val="20"/>
                <w:u w:val="single"/>
              </w:rPr>
              <w:t>,</w:t>
            </w:r>
          </w:p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1. Федеральный закон от 06.10.2003г. №131-ФЗ «Об общих принципах организации местного самоуправления в РФ».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 xml:space="preserve">2. от 27.07.2010 </w:t>
            </w:r>
            <w:hyperlink r:id="rId20">
              <w:r>
                <w:rPr>
                  <w:rStyle w:val="Style13"/>
                </w:rPr>
                <w:t>N 210-ФЗ</w:t>
              </w:r>
            </w:hyperlink>
            <w:r>
              <w:rPr/>
              <w:t xml:space="preserve"> «Об организации предоставления государственных и муниципальных услуг», 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3. постановление администрации Пичужинского сельского поселения № 44 от 27.09.2011 г «Об утверждении порядка разработки и утверждения административных регламентов предоставления муниципальных услуг»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4. Устав Пичужинского сельского поселения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Пичужинского сельского поселения</w:t>
            </w:r>
          </w:p>
        </w:tc>
      </w:tr>
      <w:tr>
        <w:trPr>
          <w:trHeight w:val="410" w:hRule="atLeas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30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hd w:fill="FFFFFF" w:val="clear"/>
              <w:tabs>
                <w:tab w:val="clear" w:pos="708"/>
                <w:tab w:val="left" w:pos="2100" w:leader="none"/>
              </w:tabs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Об утверждении административного регламента предоставления муниципальной услуги «Предоставление земельных участков, находящихся в муниципальной собственности администрации Пичужинского сельского поселения, в постоянное (бессрочное) пользование»</w:t>
            </w:r>
          </w:p>
          <w:p>
            <w:pPr>
              <w:pStyle w:val="Normal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1. Федеральный закон от 06.10.2003г. №131-ФЗ «Об общих принципах организации местного самоуправления в РФ».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 xml:space="preserve">2. от 27.07.2010 </w:t>
            </w:r>
            <w:hyperlink r:id="rId21">
              <w:r>
                <w:rPr>
                  <w:rStyle w:val="Style13"/>
                </w:rPr>
                <w:t>N 210-ФЗ</w:t>
              </w:r>
            </w:hyperlink>
            <w:r>
              <w:rPr/>
              <w:t xml:space="preserve"> «Об организации предоставления государственных и муниципальных услуг», 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3. постановление администрации Пичужинского сельского поселения № 44 от 27.09.2011 г «Об утверждении порядка разработки и утверждения административных регламентов предоставления муниципальных услуг»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/>
              <w:t>4. Устав Пичужинского сельского поселения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Пичужинского сельского поселения</w:t>
            </w:r>
          </w:p>
        </w:tc>
      </w:tr>
      <w:tr>
        <w:trPr>
          <w:trHeight w:val="410" w:hRule="atLeas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31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1"/>
              <w:spacing w:before="24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Style14"/>
                <w:rFonts w:cs="Arial" w:ascii="Arial" w:hAnsi="Arial"/>
                <w:bCs/>
                <w:color w:val="000000"/>
                <w:sz w:val="20"/>
                <w:szCs w:val="20"/>
              </w:rPr>
              <w:t>Об утверждении Административного регламента предоставления муниципальной услуги "Признание садового дома жилым домом и жилого дома садовым домом"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>
                <w:sz w:val="18"/>
                <w:szCs w:val="18"/>
              </w:rPr>
              <w:t xml:space="preserve">1. от 27.07.2010 </w:t>
            </w:r>
            <w:hyperlink r:id="rId22">
              <w:r>
                <w:rPr>
                  <w:rStyle w:val="Style13"/>
                  <w:sz w:val="18"/>
                  <w:szCs w:val="18"/>
                </w:rPr>
                <w:t>N 210-ФЗ</w:t>
              </w:r>
            </w:hyperlink>
            <w:r>
              <w:rPr>
                <w:sz w:val="18"/>
                <w:szCs w:val="18"/>
              </w:rPr>
              <w:t xml:space="preserve"> «Об организации предоставления государственных и муниципальных услуг», 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постановление администрации Пичужинского сельского поселения № 44 от 27.09.2011 г «Об утверждении порядка разработки и утверждения административных регламентов предоставления муниципальных услуг»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Устав Пичужинского сельского поселения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Пичужинского сельского поселения</w:t>
            </w:r>
          </w:p>
        </w:tc>
      </w:tr>
      <w:tr>
        <w:trPr>
          <w:trHeight w:val="410" w:hRule="atLeas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32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widowControl/>
              <w:autoSpaceDE w:val="false"/>
              <w:bidi w:val="0"/>
              <w:jc w:val="left"/>
              <w:rPr/>
            </w:pPr>
            <w:r>
              <w:rPr/>
              <w:t>Об утверждении Административного регламента</w:t>
            </w:r>
          </w:p>
          <w:p>
            <w:pPr>
              <w:pStyle w:val="ConsPlusNonformat"/>
              <w:widowControl/>
              <w:autoSpaceDE w:val="false"/>
              <w:bidi w:val="0"/>
              <w:jc w:val="left"/>
              <w:rPr>
                <w:rStyle w:val="Style14"/>
                <w:rFonts w:ascii="Arial" w:hAnsi="Arial" w:cs="Arial"/>
                <w:b w:val="false"/>
                <w:b w:val="false"/>
                <w:color w:val="000000"/>
              </w:rPr>
            </w:pPr>
            <w:r>
              <w:rPr>
                <w:rFonts w:cs="Arial" w:ascii="Arial" w:hAnsi="Arial"/>
              </w:rPr>
              <w:t>предоставления муниципальной услуги «Предоставление земельных участков, находящихся в муниципальной собственности Пичужинского сельского поселения,</w:t>
            </w:r>
            <w:r>
              <w:rPr>
                <w:rFonts w:cs="Arial" w:ascii="Arial" w:hAnsi="Arial"/>
                <w:color w:val="FF0000"/>
              </w:rPr>
              <w:t xml:space="preserve"> </w:t>
            </w:r>
            <w:r>
              <w:rPr>
                <w:rFonts w:cs="Arial" w:ascii="Arial" w:hAnsi="Arial"/>
              </w:rPr>
              <w:t>юридическим лицам в собственность бесплатно»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>
                <w:sz w:val="18"/>
                <w:szCs w:val="18"/>
              </w:rPr>
              <w:t xml:space="preserve">1. от 27.07.2010 </w:t>
            </w:r>
            <w:hyperlink r:id="rId23">
              <w:r>
                <w:rPr>
                  <w:rStyle w:val="Style13"/>
                  <w:sz w:val="18"/>
                  <w:szCs w:val="18"/>
                </w:rPr>
                <w:t>N 210-ФЗ</w:t>
              </w:r>
            </w:hyperlink>
            <w:r>
              <w:rPr>
                <w:sz w:val="18"/>
                <w:szCs w:val="18"/>
              </w:rPr>
              <w:t xml:space="preserve"> «Об организации предоставления государственных и муниципальных услуг», 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постановление администрации Пичужинского сельского поселения № 44 от 27.09.2011 г «Об утверждении порядка разработки и утверждения административных регламентов предоставления муниципальных услуг»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Устав Пичужинского сельского поселения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Пичужинского сельского поселения</w:t>
            </w:r>
          </w:p>
        </w:tc>
      </w:tr>
      <w:tr>
        <w:trPr>
          <w:trHeight w:val="1901" w:hRule="atLeas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33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shd w:fill="FFFFFF" w:val="clear"/>
              <w:tabs>
                <w:tab w:val="clear" w:pos="708"/>
                <w:tab w:val="left" w:pos="2100" w:leader="none"/>
              </w:tabs>
              <w:rPr>
                <w:rStyle w:val="Style14"/>
                <w:rFonts w:ascii="Arial" w:hAnsi="Arial" w:cs="Arial"/>
                <w:b w:val="false"/>
                <w:b w:val="false"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color w:val="000000"/>
                <w:sz w:val="16"/>
                <w:szCs w:val="16"/>
              </w:rPr>
              <w:t>Об утверждении административного регламента предоставления муниципальной услуги «Предоставление земельных участков, находящихся в муниципальной собственности Пичужинского сельского поселения, в безвозмездное пользование»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>
                <w:sz w:val="16"/>
                <w:szCs w:val="16"/>
              </w:rPr>
              <w:t xml:space="preserve">1. от 27.07.2010 </w:t>
            </w:r>
            <w:hyperlink r:id="rId24">
              <w:r>
                <w:rPr>
                  <w:rStyle w:val="Style13"/>
                  <w:sz w:val="16"/>
                  <w:szCs w:val="16"/>
                </w:rPr>
                <w:t>N 210-ФЗ</w:t>
              </w:r>
            </w:hyperlink>
            <w:r>
              <w:rPr>
                <w:sz w:val="16"/>
                <w:szCs w:val="16"/>
              </w:rPr>
              <w:t xml:space="preserve"> «Об организации предоставления государственных и муниципальных услуг», 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 постановление администрации Пичужинского сельского поселения № 44 от 27.09.2011 г «Об утверждении порядка разработки и утверждения административных регламентов предоставления муниципальных услуг»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 Устав Пичужинского сельского поселения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cs="Arial" w:ascii="Arial" w:hAnsi="Arial"/>
                <w:sz w:val="16"/>
                <w:szCs w:val="16"/>
              </w:rPr>
              <w:t>администрация Пичужинского сельского поселения</w:t>
            </w:r>
          </w:p>
        </w:tc>
      </w:tr>
      <w:tr>
        <w:trPr>
          <w:trHeight w:val="410" w:hRule="atLeas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34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widowControl/>
              <w:autoSpaceDE w:val="false"/>
              <w:bidi w:val="0"/>
              <w:jc w:val="left"/>
              <w:rPr/>
            </w:pPr>
            <w:r>
              <w:rPr/>
              <w:t>Об утверждении Административного регламента</w:t>
            </w:r>
          </w:p>
          <w:p>
            <w:pPr>
              <w:pStyle w:val="ConsPlusNonformat"/>
              <w:widowControl/>
              <w:autoSpaceDE w:val="false"/>
              <w:bidi w:val="0"/>
              <w:jc w:val="left"/>
              <w:rPr>
                <w:rStyle w:val="Style14"/>
                <w:rFonts w:ascii="Arial" w:hAnsi="Arial" w:cs="Arial"/>
                <w:b w:val="false"/>
                <w:b w:val="false"/>
                <w:color w:val="000000"/>
              </w:rPr>
            </w:pPr>
            <w:r>
              <w:rPr>
                <w:rFonts w:cs="Arial" w:ascii="Arial" w:hAnsi="Arial"/>
              </w:rPr>
              <w:t>предоставления муниципальной услуги «Продажа земельных участков, находящихся в муниципальной собственности Пичужинского сельского поселения</w:t>
            </w:r>
            <w:r>
              <w:rPr>
                <w:rFonts w:cs="Arial" w:ascii="Arial" w:hAnsi="Arial"/>
                <w:u w:val="single"/>
              </w:rPr>
              <w:t>,</w:t>
            </w:r>
            <w:r>
              <w:rPr>
                <w:rFonts w:cs="Arial" w:ascii="Arial" w:hAnsi="Arial"/>
              </w:rPr>
              <w:t xml:space="preserve"> без проведения торгов»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>
                <w:sz w:val="18"/>
                <w:szCs w:val="18"/>
              </w:rPr>
              <w:t xml:space="preserve">1. от 27.07.2010 </w:t>
            </w:r>
            <w:hyperlink r:id="rId25">
              <w:r>
                <w:rPr>
                  <w:rStyle w:val="Style13"/>
                  <w:sz w:val="18"/>
                  <w:szCs w:val="18"/>
                </w:rPr>
                <w:t>N 210-ФЗ</w:t>
              </w:r>
            </w:hyperlink>
            <w:r>
              <w:rPr>
                <w:sz w:val="18"/>
                <w:szCs w:val="18"/>
              </w:rPr>
              <w:t xml:space="preserve"> «Об организации предоставления государственных и муниципальных услуг», 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постановление администрации Пичужинского сельского поселения № 44 от 27.09.2011 г «Об утверждении порядка разработки и утверждения административных регламентов предоставления муниципальных услуг»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Устав Пичужинского сельского поселения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Пичужинского сельского поселения</w:t>
            </w:r>
          </w:p>
        </w:tc>
      </w:tr>
      <w:tr>
        <w:trPr>
          <w:trHeight w:val="410" w:hRule="atLeas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35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widowControl/>
              <w:autoSpaceDE w:val="false"/>
              <w:bidi w:val="0"/>
              <w:jc w:val="left"/>
              <w:rPr/>
            </w:pPr>
            <w:r>
              <w:rPr/>
              <w:t>Об утверждении Административного регламента</w:t>
            </w:r>
          </w:p>
          <w:p>
            <w:pPr>
              <w:pStyle w:val="ConsPlusNonformat"/>
              <w:widowControl/>
              <w:autoSpaceDE w:val="false"/>
              <w:bidi w:val="0"/>
              <w:jc w:val="left"/>
              <w:rPr>
                <w:rStyle w:val="Style14"/>
                <w:rFonts w:ascii="Arial" w:hAnsi="Arial" w:cs="Arial"/>
                <w:b w:val="false"/>
                <w:b w:val="false"/>
                <w:color w:val="000000"/>
              </w:rPr>
            </w:pPr>
            <w:r>
              <w:rPr>
                <w:rFonts w:cs="Arial" w:ascii="Arial" w:hAnsi="Arial"/>
              </w:rPr>
              <w:t>предоставления муниципальной услуги «Принятие решения о проведении аукциона по продаже земельных участков, находящихся в муниципальной собственности Пичужинского сельского поселения»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>
                <w:sz w:val="18"/>
                <w:szCs w:val="18"/>
              </w:rPr>
              <w:t xml:space="preserve">1. от 27.07.2010 </w:t>
            </w:r>
            <w:hyperlink r:id="rId26">
              <w:r>
                <w:rPr>
                  <w:rStyle w:val="Style13"/>
                  <w:sz w:val="18"/>
                  <w:szCs w:val="18"/>
                </w:rPr>
                <w:t>N 210-ФЗ</w:t>
              </w:r>
            </w:hyperlink>
            <w:r>
              <w:rPr>
                <w:sz w:val="18"/>
                <w:szCs w:val="18"/>
              </w:rPr>
              <w:t xml:space="preserve"> «Об организации предоставления государственных и муниципальных услуг», 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постановление администрации Пичужинского сельского поселения № 44 от 27.09.2011 г «Об утверждении порядка разработки и утверждения административных регламентов предоставления муниципальных услуг»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Устав Пичужинского сельского поселения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Пичужинского сельского поселения</w:t>
            </w:r>
          </w:p>
        </w:tc>
      </w:tr>
      <w:tr>
        <w:trPr>
          <w:trHeight w:val="410" w:hRule="atLeast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36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Cell"/>
              <w:widowControl/>
              <w:autoSpaceDE w:val="false"/>
              <w:bidi w:val="0"/>
              <w:jc w:val="left"/>
              <w:rPr/>
            </w:pPr>
            <w:r>
              <w:rPr/>
              <w:t>Об утверждении Административного регламента</w:t>
            </w:r>
          </w:p>
          <w:p>
            <w:pPr>
              <w:pStyle w:val="ConsPlusTitle"/>
              <w:bidi w:val="0"/>
              <w:spacing w:lineRule="exact" w:line="240"/>
              <w:jc w:val="left"/>
              <w:rPr/>
            </w:pPr>
            <w:r>
              <w:rPr>
                <w:rFonts w:cs="Arial" w:ascii="Arial" w:hAnsi="Arial"/>
                <w:b w:val="false"/>
                <w:sz w:val="20"/>
                <w:szCs w:val="20"/>
              </w:rPr>
              <w:t xml:space="preserve">предоставления муниципальной услуги </w:t>
            </w: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«</w:t>
            </w:r>
            <w:r>
              <w:rPr>
                <w:rFonts w:cs="Times New Roman" w:ascii="Times New Roman" w:hAnsi="Times New Roman"/>
                <w:b w:val="false"/>
                <w:sz w:val="20"/>
                <w:szCs w:val="20"/>
              </w:rPr>
              <w:t>Заключение договора</w:t>
            </w:r>
          </w:p>
          <w:p>
            <w:pPr>
              <w:pStyle w:val="ConsPlusTitle"/>
              <w:bidi w:val="0"/>
              <w:spacing w:lineRule="exact" w:line="240"/>
              <w:jc w:val="left"/>
              <w:rPr>
                <w:rFonts w:ascii="Times New Roman" w:hAnsi="Times New Roman" w:cs="Times New Roman"/>
                <w:b w:val="false"/>
                <w:b w:val="false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sz w:val="20"/>
                <w:szCs w:val="20"/>
              </w:rPr>
              <w:t>на размещение нестационарного торгового объекта в месте, определенном схемой размещения нестационарных торговых объектов на территории Пичужинского сельского поселения,</w:t>
            </w:r>
          </w:p>
          <w:p>
            <w:pPr>
              <w:pStyle w:val="ConsPlusTitle"/>
              <w:bidi w:val="0"/>
              <w:spacing w:lineRule="exact" w:line="240"/>
              <w:jc w:val="left"/>
              <w:rPr>
                <w:rStyle w:val="Style14"/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cs="Times New Roman" w:ascii="Times New Roman" w:hAnsi="Times New Roman"/>
                <w:b w:val="false"/>
                <w:sz w:val="20"/>
                <w:szCs w:val="20"/>
              </w:rPr>
              <w:t>без проведения аукциона</w:t>
            </w:r>
            <w:r>
              <w:rPr>
                <w:rFonts w:cs="Times New Roman" w:ascii="Times New Roman" w:hAnsi="Times New Roman"/>
                <w:b w:val="false"/>
                <w:bCs w:val="false"/>
                <w:sz w:val="20"/>
                <w:szCs w:val="20"/>
              </w:rPr>
              <w:t>»</w:t>
            </w:r>
          </w:p>
        </w:tc>
        <w:tc>
          <w:tcPr>
            <w:tcW w:w="3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ConsPlusNormal"/>
              <w:widowControl/>
              <w:bidi w:val="0"/>
              <w:ind w:hanging="0"/>
              <w:jc w:val="left"/>
              <w:rPr/>
            </w:pPr>
            <w:r>
              <w:rPr>
                <w:sz w:val="18"/>
                <w:szCs w:val="18"/>
              </w:rPr>
              <w:t xml:space="preserve">1. от 27.07.2010 </w:t>
            </w:r>
            <w:hyperlink r:id="rId27">
              <w:r>
                <w:rPr>
                  <w:rStyle w:val="Style13"/>
                  <w:sz w:val="18"/>
                  <w:szCs w:val="18"/>
                </w:rPr>
                <w:t>N 210-ФЗ</w:t>
              </w:r>
            </w:hyperlink>
            <w:r>
              <w:rPr>
                <w:sz w:val="18"/>
                <w:szCs w:val="18"/>
              </w:rPr>
              <w:t xml:space="preserve"> «Об организации предоставления государственных и муниципальных услуг», 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 постановление администрации Пичужинского сельского поселения № 44 от 27.09.2011 г «Об утверждении порядка разработки и утверждения административных регламентов предоставления муниципальных услуг»</w:t>
            </w:r>
          </w:p>
          <w:p>
            <w:pPr>
              <w:pStyle w:val="ConsPlusNormal"/>
              <w:widowControl/>
              <w:bidi w:val="0"/>
              <w:ind w:hanging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 Устав Пичужинского сельского поселения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>администрация Пичужинского сельского поселения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rPr>
          <w:rFonts w:ascii="Arial" w:hAnsi="Arial" w:cs="Arial"/>
        </w:rPr>
      </w:pPr>
      <w:r>
        <w:rPr>
          <w:rFonts w:cs="Arial" w:ascii="Arial" w:hAnsi="Arial"/>
        </w:rPr>
      </w:r>
    </w:p>
    <w:sectPr>
      <w:type w:val="nextPage"/>
      <w:pgSz w:w="11906" w:h="16838"/>
      <w:pgMar w:left="1321" w:right="987" w:header="0" w:top="1134" w:footer="0" w:bottom="127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cc"/>
    <w:family w:val="swiss"/>
    <w:pitch w:val="variable"/>
  </w:font>
  <w:font w:name="Courier New">
    <w:charset w:val="cc"/>
    <w:family w:val="modern"/>
    <w:pitch w:val="default"/>
  </w:font>
  <w:font w:name="Calibri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ucida Sans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paragraph" w:styleId="1">
    <w:name w:val="Heading 1"/>
    <w:basedOn w:val="Normal"/>
    <w:next w:val="Normal"/>
    <w:qFormat/>
    <w:pPr>
      <w:keepNext w:val="true"/>
      <w:numPr>
        <w:ilvl w:val="0"/>
        <w:numId w:val="1"/>
      </w:numPr>
      <w:spacing w:before="240" w:after="60"/>
      <w:outlineLvl w:val="0"/>
    </w:pPr>
    <w:rPr>
      <w:rFonts w:ascii="Cambria" w:hAnsi="Cambria" w:eastAsia="Times New Roman" w:cs="Times New Roman"/>
      <w:b/>
      <w:bCs/>
      <w:kern w:val="2"/>
      <w:sz w:val="32"/>
      <w:szCs w:val="32"/>
    </w:rPr>
  </w:style>
  <w:style w:type="paragraph" w:styleId="2">
    <w:name w:val="Heading 2"/>
    <w:basedOn w:val="Normal"/>
    <w:next w:val="Normal"/>
    <w:qFormat/>
    <w:pPr>
      <w:keepNext w:val="true"/>
      <w:numPr>
        <w:ilvl w:val="1"/>
        <w:numId w:val="1"/>
      </w:numPr>
      <w:jc w:val="center"/>
      <w:outlineLvl w:val="1"/>
    </w:pPr>
    <w:rPr>
      <w:b/>
      <w:bCs/>
      <w:sz w:val="28"/>
      <w:szCs w:val="22"/>
    </w:rPr>
  </w:style>
  <w:style w:type="character" w:styleId="Style12">
    <w:name w:val="Основной шрифт абзаца"/>
    <w:qFormat/>
    <w:rPr/>
  </w:style>
  <w:style w:type="character" w:styleId="FontStyle22">
    <w:name w:val="Font Style22"/>
    <w:basedOn w:val="Style12"/>
    <w:qFormat/>
    <w:rPr>
      <w:rFonts w:ascii="Times New Roman" w:hAnsi="Times New Roman" w:cs="Times New Roman"/>
      <w:b/>
      <w:bCs/>
      <w:spacing w:val="-10"/>
      <w:sz w:val="22"/>
      <w:szCs w:val="22"/>
    </w:rPr>
  </w:style>
  <w:style w:type="character" w:styleId="Style13">
    <w:name w:val="Интернет-ссылка"/>
    <w:basedOn w:val="Style12"/>
    <w:rPr>
      <w:color w:val="0000FF"/>
      <w:u w:val="single"/>
    </w:rPr>
  </w:style>
  <w:style w:type="character" w:styleId="11">
    <w:name w:val="Заголовок 1 Знак"/>
    <w:basedOn w:val="Style12"/>
    <w:qFormat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Style14">
    <w:name w:val="Гипертекстовая ссылка"/>
    <w:basedOn w:val="Style12"/>
    <w:qFormat/>
    <w:rPr>
      <w:rFonts w:cs="Times New Roman"/>
      <w:b/>
      <w:color w:val="106BB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Noto Sans CJK SC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ConsPlusNormal">
    <w:name w:val="ConsPlusNormal"/>
    <w:qFormat/>
    <w:pPr>
      <w:widowControl w:val="false"/>
      <w:autoSpaceDE w:val="false"/>
      <w:bidi w:val="0"/>
      <w:ind w:firstLine="720"/>
    </w:pPr>
    <w:rPr>
      <w:rFonts w:ascii="Arial" w:hAnsi="Arial" w:eastAsia="Times New Roman" w:cs="Arial"/>
      <w:color w:val="auto"/>
      <w:sz w:val="20"/>
      <w:szCs w:val="20"/>
      <w:lang w:val="ru-RU" w:bidi="ar-SA" w:eastAsia="zh-CN"/>
    </w:rPr>
  </w:style>
  <w:style w:type="paragraph" w:styleId="ConsPlusCell">
    <w:name w:val="ConsPlusCell"/>
    <w:qFormat/>
    <w:pPr>
      <w:widowControl/>
      <w:autoSpaceDE w:val="false"/>
      <w:bidi w:val="0"/>
    </w:pPr>
    <w:rPr>
      <w:rFonts w:ascii="Arial" w:hAnsi="Arial" w:eastAsia="Times New Roman" w:cs="Arial"/>
      <w:color w:val="auto"/>
      <w:sz w:val="20"/>
      <w:szCs w:val="20"/>
      <w:lang w:val="ru-RU" w:bidi="ar-SA" w:eastAsia="zh-CN"/>
    </w:rPr>
  </w:style>
  <w:style w:type="paragraph" w:styleId="ConsPlusNonformat">
    <w:name w:val="ConsPlusNonformat"/>
    <w:qFormat/>
    <w:pPr>
      <w:widowControl/>
      <w:autoSpaceDE w:val="false"/>
      <w:bidi w:val="0"/>
    </w:pPr>
    <w:rPr>
      <w:rFonts w:ascii="Courier New" w:hAnsi="Courier New" w:eastAsia="Times New Roman" w:cs="Courier New"/>
      <w:color w:val="auto"/>
      <w:sz w:val="20"/>
      <w:szCs w:val="20"/>
      <w:lang w:val="ru-RU" w:bidi="ar-SA" w:eastAsia="zh-CN"/>
    </w:rPr>
  </w:style>
  <w:style w:type="paragraph" w:styleId="ConsPlusTitle">
    <w:name w:val="ConsPlusTitle"/>
    <w:qFormat/>
    <w:pPr>
      <w:widowControl w:val="false"/>
      <w:autoSpaceDE w:val="false"/>
      <w:bidi w:val="0"/>
    </w:pPr>
    <w:rPr>
      <w:rFonts w:ascii="Calibri" w:hAnsi="Calibri" w:eastAsia="Calibri" w:cs="Calibri"/>
      <w:b/>
      <w:bCs/>
      <w:color w:val="auto"/>
      <w:sz w:val="22"/>
      <w:szCs w:val="22"/>
      <w:lang w:val="ru-RU" w:bidi="ar-SA" w:eastAsia="zh-CN"/>
    </w:rPr>
  </w:style>
  <w:style w:type="paragraph" w:styleId="Style20">
    <w:name w:val="Содержимое таблицы"/>
    <w:basedOn w:val="Normal"/>
    <w:qFormat/>
    <w:pPr>
      <w:suppressLineNumbers/>
    </w:pPr>
    <w:rPr/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868750D5EFC46CB74E6E4777F6405FADC9E5AE52CDE6C50719B510FF94tCwFE" TargetMode="External"/><Relationship Id="rId3" Type="http://schemas.openxmlformats.org/officeDocument/2006/relationships/hyperlink" Target="consultantplus://offline/ref=868750D5EFC46CB74E6E4777F6405FADC9E5AE52CDE6C50719B510FF94tCwFE" TargetMode="External"/><Relationship Id="rId4" Type="http://schemas.openxmlformats.org/officeDocument/2006/relationships/hyperlink" Target="consultantplus://offline/ref=868750D5EFC46CB74E6E4777F6405FADC9E5AE52CDE6C50719B510FF94tCwFE" TargetMode="External"/><Relationship Id="rId5" Type="http://schemas.openxmlformats.org/officeDocument/2006/relationships/hyperlink" Target="consultantplus://offline/ref=868750D5EFC46CB74E6E4777F6405FADC9E5AE52CDE6C50719B510FF94tCwFE" TargetMode="External"/><Relationship Id="rId6" Type="http://schemas.openxmlformats.org/officeDocument/2006/relationships/hyperlink" Target="consultantplus://offline/ref=868750D5EFC46CB74E6E4777F6405FADC9E5AE52CDE6C50719B510FF94tCwFE" TargetMode="External"/><Relationship Id="rId7" Type="http://schemas.openxmlformats.org/officeDocument/2006/relationships/hyperlink" Target="consultantplus://offline/ref=868750D5EFC46CB74E6E4777F6405FADC9E5AE52CDE6C50719B510FF94tCwFE" TargetMode="External"/><Relationship Id="rId8" Type="http://schemas.openxmlformats.org/officeDocument/2006/relationships/hyperlink" Target="consultantplus://offline/ref=868750D5EFC46CB74E6E4777F6405FADC9E5AE52CDE6C50719B510FF94tCwFE" TargetMode="External"/><Relationship Id="rId9" Type="http://schemas.openxmlformats.org/officeDocument/2006/relationships/hyperlink" Target="consultantplus://offline/ref=868750D5EFC46CB74E6E4777F6405FADC9E5AE52CDE6C50719B510FF94tCwFE" TargetMode="External"/><Relationship Id="rId10" Type="http://schemas.openxmlformats.org/officeDocument/2006/relationships/hyperlink" Target="consultantplus://offline/ref=868750D5EFC46CB74E6E4777F6405FADC9E5AE52CDE6C50719B510FF94tCwFE" TargetMode="External"/><Relationship Id="rId11" Type="http://schemas.openxmlformats.org/officeDocument/2006/relationships/hyperlink" Target="consultantplus://offline/ref=868750D5EFC46CB74E6E4777F6405FADC9E5AE52CDE6C50719B510FF94tCwFE" TargetMode="External"/><Relationship Id="rId12" Type="http://schemas.openxmlformats.org/officeDocument/2006/relationships/hyperlink" Target="consultantplus://offline/ref=868750D5EFC46CB74E6E4777F6405FADC9E5AE52CDE6C50719B510FF94tCwFE" TargetMode="External"/><Relationship Id="rId13" Type="http://schemas.openxmlformats.org/officeDocument/2006/relationships/hyperlink" Target="consultantplus://offline/ref=868750D5EFC46CB74E6E4777F6405FADC9E5AE52CDE6C50719B510FF94tCwFE" TargetMode="External"/><Relationship Id="rId14" Type="http://schemas.openxmlformats.org/officeDocument/2006/relationships/hyperlink" Target="consultantplus://offline/ref=868750D5EFC46CB74E6E4777F6405FADC9E5AE52CDE6C50719B510FF94tCwFE" TargetMode="External"/><Relationship Id="rId15" Type="http://schemas.openxmlformats.org/officeDocument/2006/relationships/hyperlink" Target="consultantplus://offline/ref=868750D5EFC46CB74E6E4777F6405FADC9E5AE52CDE6C50719B510FF94tCwFE" TargetMode="External"/><Relationship Id="rId16" Type="http://schemas.openxmlformats.org/officeDocument/2006/relationships/hyperlink" Target="consultantplus://offline/ref=868750D5EFC46CB74E6E4777F6405FADC9E5AE52CDE6C50719B510FF94tCwFE" TargetMode="External"/><Relationship Id="rId17" Type="http://schemas.openxmlformats.org/officeDocument/2006/relationships/hyperlink" Target="consultantplus://offline/ref=868750D5EFC46CB74E6E4777F6405FADC9E5AE52CDE6C50719B510FF94tCwFE" TargetMode="External"/><Relationship Id="rId18" Type="http://schemas.openxmlformats.org/officeDocument/2006/relationships/hyperlink" Target="consultantplus://offline/ref=868750D5EFC46CB74E6E4777F6405FADC9E5AE52CDE6C50719B510FF94tCwFE" TargetMode="External"/><Relationship Id="rId19" Type="http://schemas.openxmlformats.org/officeDocument/2006/relationships/hyperlink" Target="consultantplus://offline/ref=868750D5EFC46CB74E6E4777F6405FADC9E5AE52CDE6C50719B510FF94tCwFE" TargetMode="External"/><Relationship Id="rId20" Type="http://schemas.openxmlformats.org/officeDocument/2006/relationships/hyperlink" Target="consultantplus://offline/ref=868750D5EFC46CB74E6E4777F6405FADC9E5AE52CDE6C50719B510FF94tCwFE" TargetMode="External"/><Relationship Id="rId21" Type="http://schemas.openxmlformats.org/officeDocument/2006/relationships/hyperlink" Target="consultantplus://offline/ref=868750D5EFC46CB74E6E4777F6405FADC9E5AE52CDE6C50719B510FF94tCwFE" TargetMode="External"/><Relationship Id="rId22" Type="http://schemas.openxmlformats.org/officeDocument/2006/relationships/hyperlink" Target="consultantplus://offline/ref=868750D5EFC46CB74E6E4777F6405FADC9E5AE52CDE6C50719B510FF94tCwFE" TargetMode="External"/><Relationship Id="rId23" Type="http://schemas.openxmlformats.org/officeDocument/2006/relationships/hyperlink" Target="consultantplus://offline/ref=868750D5EFC46CB74E6E4777F6405FADC9E5AE52CDE6C50719B510FF94tCwFE" TargetMode="External"/><Relationship Id="rId24" Type="http://schemas.openxmlformats.org/officeDocument/2006/relationships/hyperlink" Target="consultantplus://offline/ref=868750D5EFC46CB74E6E4777F6405FADC9E5AE52CDE6C50719B510FF94tCwFE" TargetMode="External"/><Relationship Id="rId25" Type="http://schemas.openxmlformats.org/officeDocument/2006/relationships/hyperlink" Target="consultantplus://offline/ref=868750D5EFC46CB74E6E4777F6405FADC9E5AE52CDE6C50719B510FF94tCwFE" TargetMode="External"/><Relationship Id="rId26" Type="http://schemas.openxmlformats.org/officeDocument/2006/relationships/hyperlink" Target="consultantplus://offline/ref=868750D5EFC46CB74E6E4777F6405FADC9E5AE52CDE6C50719B510FF94tCwFE" TargetMode="External"/><Relationship Id="rId27" Type="http://schemas.openxmlformats.org/officeDocument/2006/relationships/hyperlink" Target="consultantplus://offline/ref=868750D5EFC46CB74E6E4777F6405FADC9E5AE52CDE6C50719B510FF94tCwFE" TargetMode="External"/><Relationship Id="rId28" Type="http://schemas.openxmlformats.org/officeDocument/2006/relationships/numbering" Target="numbering.xml"/><Relationship Id="rId29" Type="http://schemas.openxmlformats.org/officeDocument/2006/relationships/fontTable" Target="fontTable.xml"/><Relationship Id="rId30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163</TotalTime>
  <Application>LibreOffice/6.3.4.2$Linux_X86_64 LibreOffice_project/30$Build-2</Application>
  <Pages>10</Pages>
  <Words>2794</Words>
  <Characters>21709</Characters>
  <CharactersWithSpaces>25069</CharactersWithSpaces>
  <Paragraphs>258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2018-06-04T08:50:00Z</dcterms:created>
  <dc:creator>1</dc:creator>
  <dc:description/>
  <cp:keywords/>
  <dc:language>ru-RU</dc:language>
  <cp:lastModifiedBy>user</cp:lastModifiedBy>
  <cp:lastPrinted>2019-07-01T13:28:00Z</cp:lastPrinted>
  <dcterms:modified xsi:type="dcterms:W3CDTF">2020-01-29T09:53:00Z</dcterms:modified>
  <cp:revision>15</cp:revision>
  <dc:subject/>
  <dc:title>ПОСТАНОВЛЕНИЕ</dc:title>
</cp:coreProperties>
</file>